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4" w:rsidRPr="0003656B" w:rsidRDefault="00D07401" w:rsidP="00550DCB">
      <w:pPr>
        <w:jc w:val="right"/>
        <w:rPr>
          <w:rFonts w:ascii="Verdana" w:hAnsi="Verdana" w:cs="Arial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ТТ 26 и" style="position:absolute;left:0;text-align:left;margin-left:-1.5pt;margin-top:-4.5pt;width:261pt;height:60.95pt;z-index:-251658240;visibility:visible">
            <v:imagedata r:id="rId6" o:title=""/>
          </v:shape>
        </w:pict>
      </w:r>
      <w:r w:rsidR="00021F34">
        <w:rPr>
          <w:rFonts w:ascii="Verdana" w:hAnsi="Verdana" w:cs="Arial"/>
          <w:b/>
          <w:sz w:val="16"/>
          <w:szCs w:val="16"/>
        </w:rPr>
        <w:t>Реестровый номер: РТО</w:t>
      </w:r>
      <w:r w:rsidR="00021F34" w:rsidRPr="0003656B">
        <w:rPr>
          <w:rFonts w:ascii="Verdana" w:hAnsi="Verdana" w:cs="Arial"/>
          <w:b/>
          <w:sz w:val="16"/>
          <w:szCs w:val="16"/>
        </w:rPr>
        <w:t xml:space="preserve"> № 006245</w:t>
      </w:r>
    </w:p>
    <w:p w:rsidR="00021F34" w:rsidRPr="0003656B" w:rsidRDefault="00021F34" w:rsidP="00A91874">
      <w:pPr>
        <w:pStyle w:val="5"/>
        <w:tabs>
          <w:tab w:val="clear" w:pos="10488"/>
          <w:tab w:val="left" w:pos="0"/>
          <w:tab w:val="left" w:pos="10260"/>
        </w:tabs>
        <w:spacing w:line="192" w:lineRule="auto"/>
        <w:ind w:right="0"/>
        <w:rPr>
          <w:rFonts w:ascii="Verdana" w:hAnsi="Verdana"/>
          <w:sz w:val="16"/>
          <w:szCs w:val="16"/>
        </w:rPr>
      </w:pPr>
      <w:r w:rsidRPr="0003656B">
        <w:rPr>
          <w:rFonts w:ascii="Verdana" w:hAnsi="Verdana"/>
          <w:sz w:val="16"/>
          <w:szCs w:val="16"/>
        </w:rPr>
        <w:t xml:space="preserve">г. Владимир, ул. </w:t>
      </w:r>
      <w:r>
        <w:rPr>
          <w:rFonts w:ascii="Verdana" w:hAnsi="Verdana"/>
          <w:sz w:val="16"/>
          <w:szCs w:val="16"/>
        </w:rPr>
        <w:t>Студеная гора, д.34 оф.501</w:t>
      </w:r>
    </w:p>
    <w:p w:rsidR="00021F34" w:rsidRPr="004F45D4" w:rsidRDefault="00021F34" w:rsidP="00A91874">
      <w:pPr>
        <w:pStyle w:val="5"/>
        <w:tabs>
          <w:tab w:val="clear" w:pos="10488"/>
          <w:tab w:val="left" w:pos="0"/>
          <w:tab w:val="left" w:pos="10260"/>
        </w:tabs>
        <w:spacing w:line="192" w:lineRule="auto"/>
        <w:ind w:right="0"/>
        <w:rPr>
          <w:rFonts w:ascii="Verdana" w:hAnsi="Verdana"/>
          <w:sz w:val="16"/>
          <w:szCs w:val="16"/>
        </w:rPr>
      </w:pPr>
      <w:r w:rsidRPr="0003656B">
        <w:rPr>
          <w:rFonts w:ascii="Verdana" w:hAnsi="Verdana"/>
          <w:sz w:val="16"/>
          <w:szCs w:val="16"/>
        </w:rPr>
        <w:t>тел</w:t>
      </w:r>
      <w:r w:rsidRPr="004F45D4">
        <w:rPr>
          <w:rFonts w:ascii="Verdana" w:hAnsi="Verdana"/>
          <w:sz w:val="16"/>
          <w:szCs w:val="16"/>
        </w:rPr>
        <w:t>. /</w:t>
      </w:r>
      <w:r w:rsidRPr="0003656B">
        <w:rPr>
          <w:rFonts w:ascii="Verdana" w:hAnsi="Verdana"/>
          <w:sz w:val="16"/>
          <w:szCs w:val="16"/>
        </w:rPr>
        <w:t>факс</w:t>
      </w:r>
      <w:r>
        <w:rPr>
          <w:rFonts w:ascii="Verdana" w:hAnsi="Verdana"/>
          <w:sz w:val="16"/>
          <w:szCs w:val="16"/>
        </w:rPr>
        <w:t xml:space="preserve"> (4922) 36-66-60, </w:t>
      </w:r>
    </w:p>
    <w:p w:rsidR="00021F34" w:rsidRPr="003C5AA3" w:rsidRDefault="00021F34" w:rsidP="00A91874">
      <w:pPr>
        <w:tabs>
          <w:tab w:val="left" w:pos="10260"/>
        </w:tabs>
        <w:jc w:val="right"/>
        <w:rPr>
          <w:rFonts w:ascii="Verdana" w:hAnsi="Verdana" w:cs="Arial"/>
          <w:b/>
          <w:color w:val="000000"/>
          <w:sz w:val="16"/>
          <w:szCs w:val="16"/>
        </w:rPr>
      </w:pPr>
      <w:r w:rsidRPr="004F45D4">
        <w:rPr>
          <w:rFonts w:ascii="Verdana" w:hAnsi="Verdana"/>
          <w:b/>
          <w:bCs/>
          <w:sz w:val="16"/>
          <w:szCs w:val="16"/>
        </w:rPr>
        <w:t xml:space="preserve"> </w:t>
      </w:r>
      <w:r w:rsidRPr="003C5AA3">
        <w:rPr>
          <w:rFonts w:ascii="Verdana" w:hAnsi="Verdana"/>
          <w:b/>
          <w:bCs/>
          <w:sz w:val="16"/>
          <w:szCs w:val="16"/>
        </w:rPr>
        <w:t>8-904-260-39-39, 8-904-25-177-25</w:t>
      </w:r>
    </w:p>
    <w:p w:rsidR="00021F34" w:rsidRPr="00796842" w:rsidRDefault="00021F34" w:rsidP="00A91874">
      <w:pPr>
        <w:tabs>
          <w:tab w:val="left" w:pos="10260"/>
        </w:tabs>
        <w:jc w:val="right"/>
        <w:rPr>
          <w:rFonts w:ascii="Verdana" w:hAnsi="Verdana" w:cs="Arial"/>
          <w:b/>
          <w:color w:val="000000"/>
          <w:sz w:val="16"/>
          <w:szCs w:val="16"/>
          <w:lang w:val="en-US"/>
        </w:rPr>
      </w:pPr>
      <w:proofErr w:type="gramStart"/>
      <w:r w:rsidRPr="0003656B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>e</w:t>
      </w:r>
      <w:r w:rsidRPr="00796842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>-</w:t>
      </w:r>
      <w:r w:rsidRPr="0003656B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>mail</w:t>
      </w:r>
      <w:proofErr w:type="gramEnd"/>
      <w:r w:rsidRPr="00796842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>:</w:t>
      </w:r>
      <w:hyperlink r:id="rId7" w:history="1">
        <w:r w:rsidRPr="0003656B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vtt</w:t>
        </w:r>
        <w:r w:rsidRPr="00796842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33@</w:t>
        </w:r>
        <w:r w:rsidRPr="0003656B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mail</w:t>
        </w:r>
        <w:r w:rsidRPr="00796842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.</w:t>
        </w:r>
        <w:r w:rsidRPr="0003656B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  <w:r w:rsidRPr="00796842">
        <w:rPr>
          <w:rFonts w:ascii="Verdana" w:hAnsi="Verdana" w:cs="Arial"/>
          <w:b/>
          <w:color w:val="000000"/>
          <w:sz w:val="16"/>
          <w:szCs w:val="16"/>
          <w:lang w:val="en-US"/>
        </w:rPr>
        <w:t xml:space="preserve">, </w:t>
      </w:r>
      <w:r w:rsidRPr="0003656B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>ICQ</w:t>
      </w:r>
      <w:r w:rsidRPr="00796842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 xml:space="preserve">: </w:t>
      </w:r>
      <w:r w:rsidRPr="00796842">
        <w:rPr>
          <w:rFonts w:ascii="Verdana" w:hAnsi="Verdana" w:cs="Arial"/>
          <w:b/>
          <w:bCs/>
          <w:sz w:val="16"/>
          <w:szCs w:val="16"/>
          <w:lang w:val="en-US"/>
        </w:rPr>
        <w:t>471-381-347</w:t>
      </w:r>
    </w:p>
    <w:p w:rsidR="00021F34" w:rsidRDefault="00D07401" w:rsidP="00A91874">
      <w:pPr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  <w:hyperlink r:id="rId8" w:history="1">
        <w:r w:rsidR="00021F34" w:rsidRPr="0003656B">
          <w:rPr>
            <w:rStyle w:val="a3"/>
            <w:rFonts w:ascii="Verdana" w:hAnsi="Verdana" w:cs="Arial"/>
            <w:b/>
            <w:bCs/>
            <w:sz w:val="16"/>
            <w:szCs w:val="16"/>
            <w:lang w:val="en-US"/>
          </w:rPr>
          <w:t>www</w:t>
        </w:r>
        <w:r w:rsidR="00021F34" w:rsidRPr="0003656B">
          <w:rPr>
            <w:rStyle w:val="a3"/>
            <w:rFonts w:ascii="Verdana" w:hAnsi="Verdana" w:cs="Arial"/>
            <w:b/>
            <w:bCs/>
            <w:sz w:val="16"/>
            <w:szCs w:val="16"/>
          </w:rPr>
          <w:t>.</w:t>
        </w:r>
        <w:r w:rsidR="00021F34" w:rsidRPr="0003656B">
          <w:rPr>
            <w:rStyle w:val="a3"/>
            <w:rFonts w:ascii="Verdana" w:hAnsi="Verdana" w:cs="Arial"/>
            <w:b/>
            <w:bCs/>
            <w:sz w:val="16"/>
            <w:szCs w:val="16"/>
            <w:lang w:val="en-US"/>
          </w:rPr>
          <w:t>vladtranstour</w:t>
        </w:r>
        <w:r w:rsidR="00021F34" w:rsidRPr="0003656B">
          <w:rPr>
            <w:rStyle w:val="a3"/>
            <w:rFonts w:ascii="Verdana" w:hAnsi="Verdana" w:cs="Arial"/>
            <w:b/>
            <w:bCs/>
            <w:sz w:val="16"/>
            <w:szCs w:val="16"/>
          </w:rPr>
          <w:t>.</w:t>
        </w:r>
        <w:r w:rsidR="00021F34" w:rsidRPr="0003656B">
          <w:rPr>
            <w:rStyle w:val="a3"/>
            <w:rFonts w:ascii="Verdana" w:hAnsi="Verdana" w:cs="Arial"/>
            <w:b/>
            <w:bCs/>
            <w:sz w:val="16"/>
            <w:szCs w:val="16"/>
            <w:lang w:val="en-US"/>
          </w:rPr>
          <w:t>ru</w:t>
        </w:r>
      </w:hyperlink>
    </w:p>
    <w:p w:rsidR="00021F34" w:rsidRDefault="00D07401" w:rsidP="00A91874">
      <w:pPr>
        <w:jc w:val="center"/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</w:pPr>
      <w:r>
        <w:rPr>
          <w:noProof/>
        </w:rPr>
        <w:pict>
          <v:shape id="_x0000_s1027" type="#_x0000_t75" style="position:absolute;left:0;text-align:left;margin-left:337.7pt;margin-top:56.05pt;width:189pt;height:126pt;z-index:251659264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  <w:t>День Военно-Морского Ф</w:t>
      </w:r>
      <w:bookmarkStart w:id="0" w:name="_GoBack"/>
      <w:bookmarkEnd w:id="0"/>
      <w:r w:rsidR="00021F34"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  <w:t xml:space="preserve">лота </w:t>
      </w:r>
    </w:p>
    <w:p w:rsidR="00021F34" w:rsidRPr="00A91874" w:rsidRDefault="00021F34" w:rsidP="00A91874">
      <w:pPr>
        <w:jc w:val="center"/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</w:pPr>
      <w:r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  <w:t>в</w:t>
      </w:r>
      <w:proofErr w:type="gramStart"/>
      <w:r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  <w:t xml:space="preserve"> С</w:t>
      </w:r>
      <w:proofErr w:type="gramEnd"/>
      <w:r>
        <w:rPr>
          <w:rFonts w:ascii="Bookman Old Style" w:hAnsi="Bookman Old Style" w:cs="Arial"/>
          <w:b/>
          <w:bCs/>
          <w:i/>
          <w:color w:val="FF0000"/>
          <w:sz w:val="32"/>
          <w:szCs w:val="16"/>
        </w:rPr>
        <w:t xml:space="preserve">анкт – Петербурге </w:t>
      </w:r>
    </w:p>
    <w:p w:rsidR="00021F34" w:rsidRPr="006C5C47" w:rsidRDefault="00021F34" w:rsidP="00AF427C">
      <w:pPr>
        <w:tabs>
          <w:tab w:val="center" w:pos="5102"/>
          <w:tab w:val="left" w:pos="8550"/>
        </w:tabs>
        <w:jc w:val="center"/>
        <w:rPr>
          <w:rFonts w:ascii="Bookman Old Style" w:hAnsi="Bookman Old Style" w:cs="Arial"/>
          <w:b/>
          <w:bCs/>
          <w:i/>
          <w:color w:val="7030A0"/>
          <w:sz w:val="28"/>
          <w:szCs w:val="16"/>
        </w:rPr>
      </w:pPr>
      <w:r>
        <w:rPr>
          <w:rFonts w:ascii="Bookman Old Style" w:hAnsi="Bookman Old Style" w:cs="Arial"/>
          <w:b/>
          <w:bCs/>
          <w:i/>
          <w:color w:val="7030A0"/>
          <w:sz w:val="28"/>
          <w:szCs w:val="16"/>
        </w:rPr>
        <w:t>25-29 июля 2019</w:t>
      </w:r>
    </w:p>
    <w:p w:rsidR="00021F34" w:rsidRPr="00F1309B" w:rsidRDefault="00021F34" w:rsidP="00A91874">
      <w:pPr>
        <w:jc w:val="both"/>
        <w:rPr>
          <w:rFonts w:ascii="Verdana" w:hAnsi="Verdana" w:cs="Arial"/>
          <w:bCs/>
          <w:sz w:val="19"/>
          <w:szCs w:val="19"/>
        </w:rPr>
      </w:pPr>
      <w:r w:rsidRPr="00F1309B">
        <w:rPr>
          <w:rFonts w:ascii="Verdana" w:hAnsi="Verdana" w:cs="Arial"/>
          <w:b/>
          <w:bCs/>
          <w:sz w:val="19"/>
          <w:szCs w:val="19"/>
          <w:u w:val="single"/>
        </w:rPr>
        <w:t>1 день.</w:t>
      </w:r>
      <w:r>
        <w:rPr>
          <w:rFonts w:ascii="Verdana" w:hAnsi="Verdana" w:cs="Arial"/>
          <w:b/>
          <w:bCs/>
          <w:sz w:val="19"/>
          <w:szCs w:val="19"/>
          <w:u w:val="single"/>
        </w:rPr>
        <w:t xml:space="preserve"> </w:t>
      </w:r>
      <w:r w:rsidRPr="00F1309B">
        <w:rPr>
          <w:rFonts w:ascii="Verdana" w:hAnsi="Verdana" w:cs="Arial"/>
          <w:bCs/>
          <w:sz w:val="19"/>
          <w:szCs w:val="19"/>
        </w:rPr>
        <w:t>Отправление в Санкт-Петербург</w:t>
      </w:r>
    </w:p>
    <w:p w:rsidR="00021F34" w:rsidRPr="002F4699" w:rsidRDefault="00021F34" w:rsidP="005E2F2E">
      <w:pPr>
        <w:tabs>
          <w:tab w:val="left" w:pos="8310"/>
        </w:tabs>
        <w:jc w:val="both"/>
        <w:rPr>
          <w:rFonts w:ascii="Verdana" w:hAnsi="Verdana" w:cs="Arial"/>
          <w:b/>
          <w:bCs/>
          <w:sz w:val="16"/>
          <w:szCs w:val="16"/>
        </w:rPr>
      </w:pPr>
      <w:r w:rsidRPr="002F4699">
        <w:rPr>
          <w:rFonts w:ascii="Verdana" w:hAnsi="Verdana" w:cs="Arial"/>
          <w:b/>
          <w:bCs/>
          <w:sz w:val="16"/>
          <w:szCs w:val="16"/>
        </w:rPr>
        <w:t>15.30 – Отправление от гостиницы «Заря» г. Владимир</w:t>
      </w:r>
      <w:r w:rsidRPr="002F4699">
        <w:rPr>
          <w:rFonts w:ascii="Verdana" w:hAnsi="Verdana" w:cs="Arial"/>
          <w:b/>
          <w:bCs/>
          <w:sz w:val="16"/>
          <w:szCs w:val="16"/>
        </w:rPr>
        <w:tab/>
      </w:r>
    </w:p>
    <w:p w:rsidR="00021F34" w:rsidRPr="002F4699" w:rsidRDefault="00021F34" w:rsidP="00A91874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2F4699">
        <w:rPr>
          <w:rFonts w:ascii="Verdana" w:hAnsi="Verdana" w:cs="Arial"/>
          <w:b/>
          <w:bCs/>
          <w:sz w:val="16"/>
          <w:szCs w:val="16"/>
        </w:rPr>
        <w:t>18:45 – Отправление от храма на ул. Володарского г. Орехово-Зуево</w:t>
      </w:r>
    </w:p>
    <w:p w:rsidR="00021F34" w:rsidRPr="002F4699" w:rsidRDefault="00021F34" w:rsidP="00A91874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2F4699">
        <w:rPr>
          <w:rFonts w:ascii="Verdana" w:hAnsi="Verdana" w:cs="Arial"/>
          <w:b/>
          <w:bCs/>
          <w:sz w:val="16"/>
          <w:szCs w:val="16"/>
        </w:rPr>
        <w:t>19:00 - Кузнецы</w:t>
      </w:r>
    </w:p>
    <w:p w:rsidR="00021F34" w:rsidRPr="002F4699" w:rsidRDefault="00021F34" w:rsidP="00A91874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2F4699">
        <w:rPr>
          <w:rFonts w:ascii="Verdana" w:hAnsi="Verdana" w:cs="Arial"/>
          <w:b/>
          <w:bCs/>
          <w:sz w:val="16"/>
          <w:szCs w:val="16"/>
        </w:rPr>
        <w:t xml:space="preserve">21:30 - Отправление от гостиницы «Космос» м.ВДНХ  г. Москва  </w:t>
      </w:r>
    </w:p>
    <w:p w:rsidR="00021F34" w:rsidRPr="00F1309B" w:rsidRDefault="00021F34" w:rsidP="00A91874">
      <w:pPr>
        <w:jc w:val="both"/>
        <w:rPr>
          <w:rFonts w:ascii="Verdana" w:hAnsi="Verdana" w:cs="Arial"/>
          <w:bCs/>
          <w:sz w:val="19"/>
          <w:szCs w:val="19"/>
        </w:rPr>
      </w:pPr>
      <w:r w:rsidRPr="00F1309B">
        <w:rPr>
          <w:rFonts w:ascii="Verdana" w:hAnsi="Verdana" w:cs="Arial"/>
          <w:b/>
          <w:bCs/>
          <w:sz w:val="19"/>
          <w:szCs w:val="19"/>
          <w:u w:val="single"/>
        </w:rPr>
        <w:t>2 день.</w:t>
      </w:r>
      <w:r>
        <w:rPr>
          <w:rFonts w:ascii="Verdana" w:hAnsi="Verdana" w:cs="Arial"/>
          <w:b/>
          <w:bCs/>
          <w:sz w:val="19"/>
          <w:szCs w:val="19"/>
          <w:u w:val="single"/>
        </w:rPr>
        <w:t xml:space="preserve"> </w:t>
      </w:r>
      <w:r w:rsidRPr="00F1309B">
        <w:rPr>
          <w:rFonts w:ascii="Verdana" w:hAnsi="Verdana" w:cs="Arial"/>
          <w:b/>
          <w:bCs/>
          <w:sz w:val="19"/>
          <w:szCs w:val="19"/>
        </w:rPr>
        <w:t>Прибытие</w:t>
      </w:r>
      <w:r w:rsidRPr="00F1309B">
        <w:rPr>
          <w:rFonts w:ascii="Verdana" w:hAnsi="Verdana" w:cs="Arial"/>
          <w:bCs/>
          <w:sz w:val="19"/>
          <w:szCs w:val="19"/>
        </w:rPr>
        <w:t xml:space="preserve"> в Санкт-Петербург. Встреча с гидом. </w:t>
      </w:r>
      <w:r w:rsidRPr="00F1309B">
        <w:rPr>
          <w:rFonts w:ascii="Verdana" w:hAnsi="Verdana" w:cs="Arial"/>
          <w:b/>
          <w:bCs/>
          <w:sz w:val="19"/>
          <w:szCs w:val="19"/>
        </w:rPr>
        <w:t>Завтрак</w:t>
      </w:r>
      <w:r>
        <w:rPr>
          <w:rFonts w:ascii="Verdana" w:hAnsi="Verdana" w:cs="Arial"/>
          <w:b/>
          <w:bCs/>
          <w:sz w:val="19"/>
          <w:szCs w:val="19"/>
        </w:rPr>
        <w:t xml:space="preserve"> в кафе города</w:t>
      </w:r>
      <w:r w:rsidRPr="00F1309B">
        <w:rPr>
          <w:rFonts w:ascii="Verdana" w:hAnsi="Verdana" w:cs="Arial"/>
          <w:b/>
          <w:bCs/>
          <w:sz w:val="19"/>
          <w:szCs w:val="19"/>
        </w:rPr>
        <w:t>.</w:t>
      </w:r>
    </w:p>
    <w:p w:rsidR="00021F34" w:rsidRPr="00E6641F" w:rsidRDefault="00021F34" w:rsidP="003C5AA3">
      <w:pPr>
        <w:pStyle w:val="a4"/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 w:cs="Arial"/>
          <w:b/>
          <w:bCs/>
          <w:sz w:val="19"/>
          <w:szCs w:val="19"/>
        </w:rPr>
        <w:t xml:space="preserve">Обзорная экскурсия «Санкт-Петербург – музей под открытым </w:t>
      </w:r>
      <w:proofErr w:type="spellStart"/>
      <w:r>
        <w:rPr>
          <w:rFonts w:ascii="Verdana" w:hAnsi="Verdana" w:cs="Arial"/>
          <w:b/>
          <w:bCs/>
          <w:sz w:val="19"/>
          <w:szCs w:val="19"/>
        </w:rPr>
        <w:t>небом</w:t>
      </w:r>
      <w:proofErr w:type="gramStart"/>
      <w:r w:rsidRPr="00F1309B">
        <w:rPr>
          <w:rFonts w:ascii="Verdana" w:hAnsi="Verdana" w:cs="Arial"/>
          <w:b/>
          <w:bCs/>
          <w:sz w:val="19"/>
          <w:szCs w:val="19"/>
        </w:rPr>
        <w:t>»</w:t>
      </w:r>
      <w:r w:rsidRPr="00F1309B">
        <w:rPr>
          <w:rFonts w:ascii="Verdana" w:hAnsi="Verdana" w:cs="Arial"/>
          <w:bCs/>
          <w:sz w:val="19"/>
          <w:szCs w:val="19"/>
        </w:rPr>
        <w:t>п</w:t>
      </w:r>
      <w:proofErr w:type="gramEnd"/>
      <w:r w:rsidRPr="00F1309B">
        <w:rPr>
          <w:rFonts w:ascii="Verdana" w:hAnsi="Verdana" w:cs="Arial"/>
          <w:bCs/>
          <w:sz w:val="19"/>
          <w:szCs w:val="19"/>
        </w:rPr>
        <w:t>ознакомит</w:t>
      </w:r>
      <w:proofErr w:type="spellEnd"/>
      <w:r w:rsidRPr="00F1309B">
        <w:rPr>
          <w:rFonts w:ascii="Verdana" w:hAnsi="Verdana" w:cs="Arial"/>
          <w:bCs/>
          <w:sz w:val="19"/>
          <w:szCs w:val="19"/>
        </w:rPr>
        <w:t xml:space="preserve"> Вас с </w:t>
      </w:r>
      <w:r>
        <w:rPr>
          <w:rFonts w:ascii="Verdana" w:hAnsi="Verdana" w:cs="Arial"/>
          <w:bCs/>
          <w:sz w:val="19"/>
          <w:szCs w:val="19"/>
        </w:rPr>
        <w:t xml:space="preserve">наиболее значительными историческими и архитектурными памятниками Санкт-Петербурга: Стрелка Васильевского острова, Медный Всадник, Адмиралтейство, Дворцовая площадь, Марсово поле, Исаакиевский собор,  Александро-Невская Лавра, Смольный собор и многие другие архитектурные ансамбли города на Неве. </w:t>
      </w:r>
    </w:p>
    <w:p w:rsidR="00021F34" w:rsidRPr="0085475F" w:rsidRDefault="00021F34" w:rsidP="003C5AA3">
      <w:pPr>
        <w:pStyle w:val="a4"/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 w:rsidRPr="00E6641F">
        <w:rPr>
          <w:rFonts w:ascii="Verdana" w:hAnsi="Verdana" w:cs="Arial"/>
          <w:b/>
          <w:bCs/>
          <w:sz w:val="19"/>
          <w:szCs w:val="19"/>
        </w:rPr>
        <w:t>Посещение Никольского собора</w:t>
      </w:r>
      <w:r w:rsidRPr="00E6641F">
        <w:rPr>
          <w:rFonts w:ascii="Verdana" w:hAnsi="Verdana" w:cs="Arial"/>
          <w:bCs/>
          <w:sz w:val="19"/>
          <w:szCs w:val="19"/>
        </w:rPr>
        <w:t xml:space="preserve"> - храма всех моряков России, одного из немногих храмов, </w:t>
      </w:r>
      <w:proofErr w:type="gramStart"/>
      <w:r w:rsidRPr="00E6641F">
        <w:rPr>
          <w:rFonts w:ascii="Verdana" w:hAnsi="Verdana" w:cs="Arial"/>
          <w:bCs/>
          <w:sz w:val="19"/>
          <w:szCs w:val="19"/>
        </w:rPr>
        <w:t>который</w:t>
      </w:r>
      <w:proofErr w:type="gramEnd"/>
      <w:r w:rsidRPr="00E6641F">
        <w:rPr>
          <w:rFonts w:ascii="Verdana" w:hAnsi="Verdana" w:cs="Arial"/>
          <w:bCs/>
          <w:sz w:val="19"/>
          <w:szCs w:val="19"/>
        </w:rPr>
        <w:t xml:space="preserve"> не закрывался во время Великой Отечественной войны. В нем также отпевали моряков с подводной лодки "Курск".</w:t>
      </w:r>
    </w:p>
    <w:p w:rsidR="00021F34" w:rsidRPr="0085475F" w:rsidRDefault="00021F34" w:rsidP="003C5AA3">
      <w:pPr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Экскурсия </w:t>
      </w:r>
      <w:r w:rsidRPr="0085475F">
        <w:rPr>
          <w:rFonts w:ascii="Verdana" w:hAnsi="Verdana"/>
          <w:b/>
          <w:color w:val="000000"/>
          <w:sz w:val="18"/>
          <w:szCs w:val="18"/>
        </w:rPr>
        <w:t xml:space="preserve">по территории музея «Петропавловская крепость» – </w:t>
      </w:r>
      <w:r w:rsidRPr="0085475F">
        <w:rPr>
          <w:rFonts w:ascii="Verdana" w:hAnsi="Verdana"/>
          <w:color w:val="000000"/>
          <w:sz w:val="18"/>
          <w:szCs w:val="18"/>
        </w:rPr>
        <w:t xml:space="preserve">первое каменное сооружение города, уникальный памятник истории, архитектуры и фортификационного искусства </w:t>
      </w:r>
      <w:proofErr w:type="gramStart"/>
      <w:r w:rsidRPr="0085475F">
        <w:rPr>
          <w:rFonts w:ascii="Verdana" w:hAnsi="Verdana"/>
          <w:color w:val="000000"/>
          <w:sz w:val="18"/>
          <w:szCs w:val="18"/>
        </w:rPr>
        <w:t>Х</w:t>
      </w:r>
      <w:proofErr w:type="gramEnd"/>
      <w:r w:rsidRPr="0085475F">
        <w:rPr>
          <w:rFonts w:ascii="Verdana" w:hAnsi="Verdana"/>
          <w:color w:val="000000"/>
          <w:sz w:val="18"/>
          <w:szCs w:val="18"/>
        </w:rPr>
        <w:t>VIII-ХХ веков. Доминанта архитектурного ансамбля – Петропавловский собор – оди</w:t>
      </w:r>
      <w:r>
        <w:rPr>
          <w:rFonts w:ascii="Verdana" w:hAnsi="Verdana"/>
          <w:color w:val="000000"/>
          <w:sz w:val="18"/>
          <w:szCs w:val="18"/>
        </w:rPr>
        <w:t>н из символов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анкт- Петербурга. </w:t>
      </w:r>
    </w:p>
    <w:p w:rsidR="00021F34" w:rsidRPr="00C155AB" w:rsidRDefault="00021F34" w:rsidP="003C5AA3">
      <w:pPr>
        <w:pStyle w:val="a4"/>
        <w:numPr>
          <w:ilvl w:val="0"/>
          <w:numId w:val="5"/>
        </w:numPr>
        <w:jc w:val="both"/>
        <w:rPr>
          <w:rFonts w:ascii="Verdana" w:hAnsi="Verdana"/>
          <w:b/>
          <w:sz w:val="19"/>
          <w:szCs w:val="19"/>
        </w:rPr>
      </w:pPr>
      <w:r w:rsidRPr="00C155AB">
        <w:rPr>
          <w:rFonts w:ascii="Verdana" w:hAnsi="Verdana"/>
          <w:b/>
          <w:sz w:val="19"/>
          <w:szCs w:val="19"/>
        </w:rPr>
        <w:t>Обед. Размещение в гостинице.</w:t>
      </w:r>
    </w:p>
    <w:p w:rsidR="00021F34" w:rsidRPr="00F1309B" w:rsidRDefault="00021F34" w:rsidP="00B53BC0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  <w:u w:val="single"/>
        </w:rPr>
        <w:t xml:space="preserve">3 день. </w:t>
      </w:r>
      <w:r w:rsidRPr="00F1309B">
        <w:rPr>
          <w:rFonts w:ascii="Verdana" w:hAnsi="Verdana"/>
          <w:b/>
          <w:sz w:val="19"/>
          <w:szCs w:val="19"/>
        </w:rPr>
        <w:t>Завтрак в ресторане гостиницы (шведский стол)</w:t>
      </w:r>
    </w:p>
    <w:p w:rsidR="00021F34" w:rsidRDefault="00021F34" w:rsidP="003C5AA3">
      <w:pPr>
        <w:pStyle w:val="a4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Экскурсия в Государственный музей Эрмитаж - </w:t>
      </w:r>
      <w:r w:rsidRPr="00D33835">
        <w:rPr>
          <w:rFonts w:ascii="Verdana" w:hAnsi="Verdana"/>
          <w:sz w:val="19"/>
          <w:szCs w:val="19"/>
        </w:rPr>
        <w:t>один из крупнейших музеев мира. В 400 залах представлены великолепные образцы первобытного искусства, искусства Древнего Египта и Античного мира, обширные коллекции западноевропейской живописи и скульптуры и многое другое.</w:t>
      </w:r>
    </w:p>
    <w:p w:rsidR="00021F34" w:rsidRPr="00390CD9" w:rsidRDefault="00021F34" w:rsidP="003C5AA3">
      <w:pPr>
        <w:pStyle w:val="a4"/>
        <w:numPr>
          <w:ilvl w:val="0"/>
          <w:numId w:val="6"/>
        </w:numPr>
        <w:jc w:val="both"/>
        <w:rPr>
          <w:rFonts w:ascii="Verdana" w:hAnsi="Verdana"/>
          <w:b/>
          <w:sz w:val="19"/>
          <w:szCs w:val="19"/>
        </w:rPr>
      </w:pPr>
      <w:r w:rsidRPr="00390CD9">
        <w:rPr>
          <w:rFonts w:ascii="Verdana" w:hAnsi="Verdana"/>
          <w:b/>
          <w:sz w:val="19"/>
          <w:szCs w:val="19"/>
        </w:rPr>
        <w:t xml:space="preserve">Экскурсия в Военно-морской музей - </w:t>
      </w:r>
      <w:r w:rsidRPr="00390CD9">
        <w:rPr>
          <w:rFonts w:ascii="Verdana" w:hAnsi="Verdana"/>
          <w:sz w:val="19"/>
          <w:szCs w:val="19"/>
        </w:rPr>
        <w:t>один из старейших музеев России. Он берет свое начало от Модел</w:t>
      </w:r>
      <w:proofErr w:type="gramStart"/>
      <w:r w:rsidRPr="00390CD9">
        <w:rPr>
          <w:rFonts w:ascii="Verdana" w:hAnsi="Verdana"/>
          <w:sz w:val="19"/>
          <w:szCs w:val="19"/>
        </w:rPr>
        <w:t>ь-</w:t>
      </w:r>
      <w:proofErr w:type="gramEnd"/>
      <w:r w:rsidRPr="00390CD9">
        <w:rPr>
          <w:rFonts w:ascii="Verdana" w:hAnsi="Verdana"/>
          <w:sz w:val="19"/>
          <w:szCs w:val="19"/>
        </w:rPr>
        <w:t xml:space="preserve"> камеры, основанной Петром I в 1709 году. Вся история Российского флота нашла отражение в обширном собрании музея. За три века своего существования музея стал неотъемлемой частью Военно-Морского Флота, а история музея - частью флотской истории.</w:t>
      </w:r>
      <w:r>
        <w:rPr>
          <w:rFonts w:ascii="Verdana" w:hAnsi="Verdana"/>
          <w:sz w:val="19"/>
          <w:szCs w:val="19"/>
        </w:rPr>
        <w:t xml:space="preserve"> </w:t>
      </w:r>
      <w:r w:rsidRPr="00390CD9">
        <w:rPr>
          <w:rFonts w:ascii="Verdana" w:hAnsi="Verdana"/>
          <w:b/>
          <w:sz w:val="19"/>
          <w:szCs w:val="19"/>
        </w:rPr>
        <w:t xml:space="preserve">Возвращение в гостиницу. </w:t>
      </w:r>
      <w:r w:rsidRPr="00390CD9">
        <w:rPr>
          <w:rFonts w:ascii="Verdana" w:hAnsi="Verdana"/>
          <w:sz w:val="19"/>
          <w:szCs w:val="19"/>
        </w:rPr>
        <w:t>Свободное время.</w:t>
      </w:r>
    </w:p>
    <w:p w:rsidR="00021F34" w:rsidRDefault="00021F34" w:rsidP="00B53BC0">
      <w:pPr>
        <w:jc w:val="both"/>
        <w:rPr>
          <w:rFonts w:ascii="Verdana" w:hAnsi="Verdana"/>
          <w:sz w:val="19"/>
          <w:szCs w:val="19"/>
        </w:rPr>
      </w:pPr>
      <w:r w:rsidRPr="00F1309B">
        <w:rPr>
          <w:rFonts w:ascii="Verdana" w:hAnsi="Verdana"/>
          <w:b/>
          <w:sz w:val="19"/>
          <w:szCs w:val="19"/>
          <w:u w:val="single"/>
        </w:rPr>
        <w:t xml:space="preserve">4 день. </w:t>
      </w:r>
      <w:r w:rsidRPr="00F1309B">
        <w:rPr>
          <w:rFonts w:ascii="Verdana" w:hAnsi="Verdana"/>
          <w:b/>
          <w:sz w:val="19"/>
          <w:szCs w:val="19"/>
        </w:rPr>
        <w:t xml:space="preserve">Завтрак в ресторане гостиницы (шведский стол). </w:t>
      </w:r>
      <w:r w:rsidRPr="00F1309B">
        <w:rPr>
          <w:rFonts w:ascii="Verdana" w:hAnsi="Verdana"/>
          <w:sz w:val="19"/>
          <w:szCs w:val="19"/>
        </w:rPr>
        <w:t>Освобождение номеров.</w:t>
      </w:r>
    </w:p>
    <w:p w:rsidR="00021F34" w:rsidRPr="0021353C" w:rsidRDefault="00021F34" w:rsidP="00B53BC0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Участие в праздничных мероприятиях! 28 июля </w:t>
      </w:r>
      <w:r w:rsidRPr="00390CD9">
        <w:rPr>
          <w:rFonts w:ascii="Verdana" w:hAnsi="Verdana"/>
          <w:b/>
          <w:sz w:val="19"/>
          <w:szCs w:val="19"/>
        </w:rPr>
        <w:t>2019 года в городе на Неве состоится не просто очередной, а юбилейный парад Военно-морских сил Российской Федерации.</w:t>
      </w:r>
      <w:r>
        <w:rPr>
          <w:rFonts w:ascii="Verdana" w:hAnsi="Verdana"/>
          <w:b/>
          <w:sz w:val="19"/>
          <w:szCs w:val="19"/>
        </w:rPr>
        <w:t xml:space="preserve"> Торжественные залпы пушек, уникальное корабельное шествие в акватории Невы – все это лишь малая часть программы, приуроченной ко Дню Военно-морского флота Российской Федерации!</w:t>
      </w:r>
    </w:p>
    <w:p w:rsidR="00021F34" w:rsidRPr="00282E1F" w:rsidRDefault="00021F34" w:rsidP="003C5AA3">
      <w:pPr>
        <w:pStyle w:val="a4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282E1F">
        <w:rPr>
          <w:rFonts w:ascii="Verdana" w:hAnsi="Verdana"/>
          <w:b/>
          <w:sz w:val="19"/>
          <w:szCs w:val="19"/>
        </w:rPr>
        <w:t xml:space="preserve">Великолепная загородная экскурсия в </w:t>
      </w:r>
      <w:proofErr w:type="spellStart"/>
      <w:r w:rsidRPr="00282E1F">
        <w:rPr>
          <w:rFonts w:ascii="Verdana" w:hAnsi="Verdana"/>
          <w:b/>
          <w:sz w:val="19"/>
          <w:szCs w:val="19"/>
        </w:rPr>
        <w:t>Петергоф</w:t>
      </w:r>
      <w:proofErr w:type="gramStart"/>
      <w:r w:rsidRPr="00282E1F">
        <w:rPr>
          <w:rFonts w:ascii="Verdana" w:hAnsi="Verdana"/>
          <w:b/>
          <w:sz w:val="19"/>
          <w:szCs w:val="19"/>
        </w:rPr>
        <w:t>«П</w:t>
      </w:r>
      <w:proofErr w:type="gramEnd"/>
      <w:r w:rsidRPr="00282E1F">
        <w:rPr>
          <w:rFonts w:ascii="Verdana" w:hAnsi="Verdana"/>
          <w:b/>
          <w:sz w:val="19"/>
          <w:szCs w:val="19"/>
        </w:rPr>
        <w:t>о</w:t>
      </w:r>
      <w:proofErr w:type="spellEnd"/>
      <w:r w:rsidRPr="00282E1F">
        <w:rPr>
          <w:rFonts w:ascii="Verdana" w:hAnsi="Verdana"/>
          <w:b/>
          <w:sz w:val="19"/>
          <w:szCs w:val="19"/>
        </w:rPr>
        <w:t xml:space="preserve"> старой Петергофской дороге».</w:t>
      </w:r>
      <w:r w:rsidRPr="00282E1F">
        <w:rPr>
          <w:rFonts w:ascii="Verdana" w:hAnsi="Verdana"/>
          <w:sz w:val="19"/>
          <w:szCs w:val="19"/>
        </w:rPr>
        <w:t xml:space="preserve"> Знакомство с фонтанами </w:t>
      </w:r>
      <w:r w:rsidRPr="00282E1F">
        <w:rPr>
          <w:rFonts w:ascii="Verdana" w:hAnsi="Verdana"/>
          <w:b/>
          <w:sz w:val="19"/>
          <w:szCs w:val="19"/>
        </w:rPr>
        <w:t>Верхнего</w:t>
      </w:r>
      <w:r w:rsidRPr="00282E1F">
        <w:rPr>
          <w:rFonts w:ascii="Verdana" w:hAnsi="Verdana"/>
          <w:sz w:val="19"/>
          <w:szCs w:val="19"/>
        </w:rPr>
        <w:t xml:space="preserve"> и </w:t>
      </w:r>
      <w:r w:rsidRPr="00282E1F">
        <w:rPr>
          <w:rFonts w:ascii="Verdana" w:hAnsi="Verdana"/>
          <w:b/>
          <w:sz w:val="19"/>
          <w:szCs w:val="19"/>
        </w:rPr>
        <w:t>Нижнего</w:t>
      </w:r>
      <w:r w:rsidRPr="00282E1F">
        <w:rPr>
          <w:rFonts w:ascii="Verdana" w:hAnsi="Verdana"/>
          <w:sz w:val="19"/>
          <w:szCs w:val="19"/>
        </w:rPr>
        <w:t xml:space="preserve"> парков. Нижний парк Петергофа, выходящий на Финский залив, с его фонтанами, аллеями, павильонами и статуями является жемчужиной дворцово-паркового ансамбля. </w:t>
      </w:r>
    </w:p>
    <w:p w:rsidR="00021F34" w:rsidRPr="0007679B" w:rsidRDefault="00021F34" w:rsidP="003C5AA3">
      <w:pPr>
        <w:pStyle w:val="a4"/>
        <w:numPr>
          <w:ilvl w:val="0"/>
          <w:numId w:val="7"/>
        </w:numPr>
        <w:jc w:val="both"/>
        <w:rPr>
          <w:rFonts w:ascii="Verdana" w:hAnsi="Verdana"/>
          <w:sz w:val="19"/>
          <w:szCs w:val="19"/>
        </w:rPr>
      </w:pPr>
      <w:r w:rsidRPr="0007679B">
        <w:rPr>
          <w:rFonts w:ascii="Verdana" w:hAnsi="Verdana"/>
          <w:b/>
          <w:sz w:val="19"/>
          <w:szCs w:val="19"/>
        </w:rPr>
        <w:t>Обед.</w:t>
      </w:r>
      <w:r w:rsidRPr="0007679B">
        <w:rPr>
          <w:rFonts w:ascii="Verdana" w:hAnsi="Verdana"/>
          <w:sz w:val="19"/>
          <w:szCs w:val="19"/>
        </w:rPr>
        <w:t xml:space="preserve"> Отъезд домой.</w:t>
      </w:r>
    </w:p>
    <w:p w:rsidR="00021F34" w:rsidRPr="006C5C47" w:rsidRDefault="00021F34" w:rsidP="00934889">
      <w:pPr>
        <w:jc w:val="both"/>
        <w:rPr>
          <w:rFonts w:ascii="Verdana" w:hAnsi="Verdana"/>
          <w:sz w:val="19"/>
          <w:szCs w:val="19"/>
        </w:rPr>
      </w:pPr>
      <w:r w:rsidRPr="00B149CA">
        <w:rPr>
          <w:rFonts w:ascii="Verdana" w:hAnsi="Verdana"/>
          <w:b/>
          <w:sz w:val="19"/>
          <w:szCs w:val="19"/>
          <w:u w:val="single"/>
        </w:rPr>
        <w:t>5 день</w:t>
      </w:r>
      <w:r>
        <w:rPr>
          <w:rFonts w:ascii="Verdana" w:hAnsi="Verdana"/>
          <w:b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Прибытие. Ориентировочное время прибытия в Москву– 05:15 (м.ВДНХ)</w:t>
      </w:r>
    </w:p>
    <w:p w:rsidR="00021F34" w:rsidRDefault="00021F34" w:rsidP="00F1309B">
      <w:pPr>
        <w:ind w:left="360"/>
        <w:jc w:val="center"/>
        <w:rPr>
          <w:rFonts w:ascii="Verdana" w:hAnsi="Verdana"/>
          <w:b/>
          <w:i/>
          <w:color w:val="1F497D"/>
          <w:sz w:val="20"/>
        </w:rPr>
      </w:pPr>
      <w:r w:rsidRPr="00EE6DEC">
        <w:rPr>
          <w:rFonts w:ascii="Verdana" w:hAnsi="Verdana"/>
          <w:b/>
          <w:i/>
          <w:color w:val="1F497D"/>
          <w:sz w:val="20"/>
        </w:rPr>
        <w:t>Стоимость тура на человека</w:t>
      </w:r>
      <w:r>
        <w:rPr>
          <w:rFonts w:ascii="Verdana" w:hAnsi="Verdana"/>
          <w:b/>
          <w:i/>
          <w:color w:val="1F497D"/>
          <w:sz w:val="20"/>
        </w:rPr>
        <w:t xml:space="preserve"> (гражданина РФ)</w:t>
      </w:r>
      <w:r w:rsidRPr="00EE6DEC">
        <w:rPr>
          <w:rFonts w:ascii="Verdana" w:hAnsi="Verdana"/>
          <w:b/>
          <w:i/>
          <w:color w:val="1F497D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552"/>
        <w:gridCol w:w="3260"/>
      </w:tblGrid>
      <w:tr w:rsidR="00021F34" w:rsidTr="005A2AA7">
        <w:tc>
          <w:tcPr>
            <w:tcW w:w="3969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sz w:val="18"/>
              </w:rPr>
            </w:pPr>
            <w:r w:rsidRPr="005A2AA7">
              <w:rPr>
                <w:rFonts w:ascii="Verdana" w:hAnsi="Verdana"/>
                <w:b/>
                <w:sz w:val="18"/>
                <w:szCs w:val="22"/>
              </w:rPr>
              <w:t>Размещение</w:t>
            </w:r>
            <w:proofErr w:type="gramStart"/>
            <w:r w:rsidRPr="005A2AA7">
              <w:rPr>
                <w:rFonts w:ascii="Verdana" w:hAnsi="Verdana"/>
                <w:b/>
                <w:sz w:val="18"/>
                <w:szCs w:val="22"/>
              </w:rPr>
              <w:t xml:space="preserve"> А</w:t>
            </w:r>
            <w:proofErr w:type="gramEnd"/>
            <w:r w:rsidRPr="005A2AA7">
              <w:rPr>
                <w:rFonts w:ascii="Verdana" w:hAnsi="Verdana"/>
                <w:b/>
                <w:sz w:val="18"/>
                <w:szCs w:val="22"/>
              </w:rPr>
              <w:t xml:space="preserve"> Отель Фонтанка ***</w:t>
            </w:r>
          </w:p>
        </w:tc>
        <w:tc>
          <w:tcPr>
            <w:tcW w:w="2552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sz w:val="18"/>
              </w:rPr>
            </w:pPr>
            <w:r w:rsidRPr="005A2AA7">
              <w:rPr>
                <w:rFonts w:ascii="Verdana" w:hAnsi="Verdana"/>
                <w:b/>
                <w:sz w:val="18"/>
                <w:szCs w:val="22"/>
              </w:rPr>
              <w:t>Взрослые</w:t>
            </w:r>
          </w:p>
        </w:tc>
        <w:tc>
          <w:tcPr>
            <w:tcW w:w="3260" w:type="dxa"/>
          </w:tcPr>
          <w:p w:rsidR="00021F34" w:rsidRPr="005A2AA7" w:rsidRDefault="00EE6EEF" w:rsidP="005A2A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Дети до 16</w:t>
            </w:r>
            <w:r w:rsidR="00021F34" w:rsidRPr="005A2AA7">
              <w:rPr>
                <w:rFonts w:ascii="Verdana" w:hAnsi="Verdana"/>
                <w:b/>
                <w:sz w:val="18"/>
                <w:szCs w:val="22"/>
              </w:rPr>
              <w:t xml:space="preserve"> лет</w:t>
            </w:r>
          </w:p>
        </w:tc>
      </w:tr>
      <w:tr w:rsidR="00021F34" w:rsidTr="005A2AA7">
        <w:tc>
          <w:tcPr>
            <w:tcW w:w="3969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 xml:space="preserve">2-местный </w:t>
            </w:r>
            <w:proofErr w:type="spellStart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супериор</w:t>
            </w:r>
            <w:proofErr w:type="spellEnd"/>
          </w:p>
        </w:tc>
        <w:tc>
          <w:tcPr>
            <w:tcW w:w="2552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15 700</w:t>
            </w:r>
          </w:p>
        </w:tc>
        <w:tc>
          <w:tcPr>
            <w:tcW w:w="3260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14 600</w:t>
            </w:r>
          </w:p>
        </w:tc>
      </w:tr>
      <w:tr w:rsidR="00021F34" w:rsidTr="005A2AA7">
        <w:tc>
          <w:tcPr>
            <w:tcW w:w="3969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 xml:space="preserve">1-местный </w:t>
            </w:r>
            <w:proofErr w:type="spellStart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супериор</w:t>
            </w:r>
            <w:proofErr w:type="spellEnd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 xml:space="preserve"> доплата</w:t>
            </w:r>
          </w:p>
        </w:tc>
        <w:tc>
          <w:tcPr>
            <w:tcW w:w="2552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>
              <w:rPr>
                <w:rFonts w:ascii="Verdana" w:hAnsi="Verdana"/>
                <w:b/>
                <w:color w:val="00B050"/>
                <w:sz w:val="18"/>
              </w:rPr>
              <w:t>3100</w:t>
            </w:r>
          </w:p>
        </w:tc>
        <w:tc>
          <w:tcPr>
            <w:tcW w:w="3260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---</w:t>
            </w:r>
          </w:p>
        </w:tc>
      </w:tr>
      <w:tr w:rsidR="00021F34" w:rsidTr="005A2AA7">
        <w:tc>
          <w:tcPr>
            <w:tcW w:w="3969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 xml:space="preserve">2-местный стандарт с </w:t>
            </w:r>
            <w:proofErr w:type="spellStart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доп</w:t>
            </w:r>
            <w:proofErr w:type="gramStart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.м</w:t>
            </w:r>
            <w:proofErr w:type="gramEnd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естом</w:t>
            </w:r>
            <w:proofErr w:type="spellEnd"/>
          </w:p>
        </w:tc>
        <w:tc>
          <w:tcPr>
            <w:tcW w:w="2552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22"/>
              </w:rPr>
              <w:t>15 4</w:t>
            </w: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00</w:t>
            </w:r>
          </w:p>
        </w:tc>
        <w:tc>
          <w:tcPr>
            <w:tcW w:w="3260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22"/>
              </w:rPr>
              <w:t>14 3</w:t>
            </w: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00</w:t>
            </w:r>
          </w:p>
        </w:tc>
      </w:tr>
      <w:tr w:rsidR="00021F34" w:rsidTr="005A2AA7">
        <w:tc>
          <w:tcPr>
            <w:tcW w:w="3969" w:type="dxa"/>
          </w:tcPr>
          <w:p w:rsidR="00021F34" w:rsidRPr="005A2AA7" w:rsidRDefault="00021F34" w:rsidP="00C516D3">
            <w:pPr>
              <w:rPr>
                <w:rFonts w:ascii="Verdana" w:hAnsi="Verdana"/>
                <w:b/>
                <w:color w:val="00B050"/>
                <w:sz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22"/>
              </w:rPr>
              <w:t>2-хм</w:t>
            </w:r>
            <w:proofErr w:type="gramStart"/>
            <w:r>
              <w:rPr>
                <w:rFonts w:ascii="Verdana" w:hAnsi="Verdana"/>
                <w:b/>
                <w:color w:val="00B050"/>
                <w:sz w:val="18"/>
                <w:szCs w:val="22"/>
              </w:rPr>
              <w:t>.с</w:t>
            </w:r>
            <w:proofErr w:type="gramEnd"/>
            <w:r>
              <w:rPr>
                <w:rFonts w:ascii="Verdana" w:hAnsi="Verdana"/>
                <w:b/>
                <w:color w:val="00B050"/>
                <w:sz w:val="18"/>
                <w:szCs w:val="22"/>
              </w:rPr>
              <w:t>уперриор</w:t>
            </w: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 xml:space="preserve">  </w:t>
            </w:r>
            <w:proofErr w:type="spellStart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Лайт</w:t>
            </w:r>
            <w:proofErr w:type="spellEnd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 xml:space="preserve"> (3 день </w:t>
            </w:r>
            <w:proofErr w:type="spellStart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своб</w:t>
            </w:r>
            <w:proofErr w:type="spellEnd"/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)</w:t>
            </w:r>
          </w:p>
        </w:tc>
        <w:tc>
          <w:tcPr>
            <w:tcW w:w="2552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14 500</w:t>
            </w:r>
          </w:p>
        </w:tc>
        <w:tc>
          <w:tcPr>
            <w:tcW w:w="3260" w:type="dxa"/>
          </w:tcPr>
          <w:p w:rsidR="00021F34" w:rsidRPr="005A2AA7" w:rsidRDefault="00021F34" w:rsidP="005A2AA7">
            <w:pPr>
              <w:jc w:val="center"/>
              <w:rPr>
                <w:rFonts w:ascii="Verdana" w:hAnsi="Verdana"/>
                <w:b/>
                <w:color w:val="00B050"/>
                <w:sz w:val="18"/>
              </w:rPr>
            </w:pPr>
            <w:r w:rsidRPr="005A2AA7">
              <w:rPr>
                <w:rFonts w:ascii="Verdana" w:hAnsi="Verdana"/>
                <w:b/>
                <w:color w:val="00B050"/>
                <w:sz w:val="18"/>
                <w:szCs w:val="22"/>
              </w:rPr>
              <w:t>14 200</w:t>
            </w:r>
          </w:p>
        </w:tc>
      </w:tr>
    </w:tbl>
    <w:p w:rsidR="00021F34" w:rsidRPr="00550DCB" w:rsidRDefault="00021F34" w:rsidP="00550DCB">
      <w:pPr>
        <w:jc w:val="center"/>
        <w:rPr>
          <w:rFonts w:ascii="Verdana" w:hAnsi="Verdana"/>
          <w:b/>
          <w:sz w:val="16"/>
          <w:szCs w:val="15"/>
        </w:rPr>
      </w:pPr>
      <w:r w:rsidRPr="00550DCB">
        <w:rPr>
          <w:rFonts w:ascii="Verdana" w:hAnsi="Verdana"/>
          <w:b/>
          <w:sz w:val="16"/>
          <w:szCs w:val="15"/>
        </w:rPr>
        <w:t xml:space="preserve">Доплата за иностранного гражданина (экскурсии на русском языке) - </w:t>
      </w:r>
      <w:r>
        <w:rPr>
          <w:rFonts w:ascii="Verdana" w:hAnsi="Verdana"/>
          <w:b/>
          <w:sz w:val="16"/>
          <w:szCs w:val="15"/>
        </w:rPr>
        <w:t>700 руб.</w:t>
      </w:r>
    </w:p>
    <w:p w:rsidR="00021F34" w:rsidRPr="00627CAC" w:rsidRDefault="00021F34" w:rsidP="00F1309B">
      <w:pPr>
        <w:jc w:val="both"/>
        <w:rPr>
          <w:rFonts w:ascii="Verdana" w:hAnsi="Verdana"/>
          <w:sz w:val="18"/>
          <w:szCs w:val="18"/>
        </w:rPr>
      </w:pPr>
      <w:r w:rsidRPr="00D33835">
        <w:rPr>
          <w:rFonts w:ascii="Verdana" w:hAnsi="Verdana"/>
          <w:b/>
          <w:sz w:val="16"/>
          <w:szCs w:val="15"/>
          <w:u w:val="single"/>
        </w:rPr>
        <w:t xml:space="preserve">В стоимость </w:t>
      </w:r>
      <w:proofErr w:type="spellStart"/>
      <w:r w:rsidRPr="00D33835">
        <w:rPr>
          <w:rFonts w:ascii="Verdana" w:hAnsi="Verdana"/>
          <w:b/>
          <w:sz w:val="16"/>
          <w:szCs w:val="15"/>
          <w:u w:val="single"/>
        </w:rPr>
        <w:t>включено</w:t>
      </w:r>
      <w:proofErr w:type="gramStart"/>
      <w:r w:rsidRPr="00D33835">
        <w:rPr>
          <w:rFonts w:ascii="Verdana" w:hAnsi="Verdana"/>
          <w:b/>
          <w:sz w:val="16"/>
          <w:szCs w:val="15"/>
          <w:u w:val="single"/>
        </w:rPr>
        <w:t>:</w:t>
      </w:r>
      <w:r w:rsidRPr="00627CAC">
        <w:rPr>
          <w:rFonts w:ascii="Verdana" w:hAnsi="Verdana"/>
          <w:sz w:val="18"/>
          <w:szCs w:val="18"/>
        </w:rPr>
        <w:t>п</w:t>
      </w:r>
      <w:proofErr w:type="gramEnd"/>
      <w:r w:rsidRPr="00627CAC">
        <w:rPr>
          <w:rFonts w:ascii="Verdana" w:hAnsi="Verdana"/>
          <w:sz w:val="18"/>
          <w:szCs w:val="18"/>
        </w:rPr>
        <w:t>роживание</w:t>
      </w:r>
      <w:proofErr w:type="spellEnd"/>
      <w:r w:rsidRPr="00627CAC">
        <w:rPr>
          <w:rFonts w:ascii="Verdana" w:hAnsi="Verdana"/>
          <w:sz w:val="18"/>
          <w:szCs w:val="18"/>
        </w:rPr>
        <w:t xml:space="preserve"> в гостинице, питание:1 завтрак в кафе, 2 завтрака в гостинице (шведский стол), </w:t>
      </w:r>
      <w:r>
        <w:rPr>
          <w:rFonts w:ascii="Verdana" w:hAnsi="Verdana"/>
          <w:bCs/>
          <w:sz w:val="18"/>
          <w:szCs w:val="18"/>
        </w:rPr>
        <w:t>2</w:t>
      </w:r>
      <w:r w:rsidRPr="00627CAC">
        <w:rPr>
          <w:rFonts w:ascii="Verdana" w:hAnsi="Verdana"/>
          <w:bCs/>
          <w:sz w:val="18"/>
          <w:szCs w:val="18"/>
        </w:rPr>
        <w:t xml:space="preserve"> обеда в кафе,</w:t>
      </w:r>
      <w:r w:rsidRPr="00627CAC">
        <w:rPr>
          <w:rFonts w:ascii="Verdana" w:hAnsi="Verdana"/>
          <w:sz w:val="18"/>
          <w:szCs w:val="18"/>
        </w:rPr>
        <w:t xml:space="preserve"> экскурсионное обслуживание, входные билеты в музеи (соответствующие программе), автобус, услуги гида –  сопровождающего, гида – экскурсовода</w:t>
      </w:r>
    </w:p>
    <w:p w:rsidR="00021F34" w:rsidRPr="0021353C" w:rsidRDefault="00021F34" w:rsidP="004D2A33">
      <w:pPr>
        <w:jc w:val="both"/>
        <w:rPr>
          <w:rFonts w:ascii="Verdana" w:hAnsi="Verdana"/>
          <w:sz w:val="16"/>
          <w:szCs w:val="16"/>
        </w:rPr>
      </w:pPr>
      <w:proofErr w:type="spellStart"/>
      <w:r w:rsidRPr="004F45D4">
        <w:rPr>
          <w:rFonts w:ascii="Verdana" w:hAnsi="Verdana"/>
          <w:b/>
          <w:bCs/>
          <w:sz w:val="18"/>
          <w:u w:val="single"/>
        </w:rPr>
        <w:t>Размещение</w:t>
      </w:r>
      <w:r w:rsidRPr="004F45D4">
        <w:rPr>
          <w:rFonts w:ascii="Verdana" w:hAnsi="Verdana"/>
          <w:b/>
          <w:bCs/>
          <w:sz w:val="18"/>
        </w:rPr>
        <w:t>:</w:t>
      </w:r>
      <w:r w:rsidRPr="004D2A33">
        <w:rPr>
          <w:rFonts w:ascii="Verdana" w:hAnsi="Verdana"/>
          <w:b/>
          <w:sz w:val="16"/>
          <w:szCs w:val="16"/>
        </w:rPr>
        <w:t>гостиница</w:t>
      </w:r>
      <w:proofErr w:type="spellEnd"/>
      <w:proofErr w:type="gramStart"/>
      <w:r w:rsidRPr="004D2A33">
        <w:rPr>
          <w:rFonts w:ascii="Verdana" w:hAnsi="Verdana"/>
          <w:b/>
          <w:sz w:val="16"/>
          <w:szCs w:val="16"/>
        </w:rPr>
        <w:t xml:space="preserve"> А</w:t>
      </w:r>
      <w:proofErr w:type="gramEnd"/>
      <w:r w:rsidRPr="004D2A33">
        <w:rPr>
          <w:rFonts w:ascii="Verdana" w:hAnsi="Verdana"/>
          <w:b/>
          <w:sz w:val="16"/>
          <w:szCs w:val="16"/>
        </w:rPr>
        <w:t xml:space="preserve"> Отель Фонтанка *** - </w:t>
      </w:r>
      <w:r w:rsidRPr="0021353C">
        <w:rPr>
          <w:rFonts w:ascii="Verdana" w:hAnsi="Verdana"/>
          <w:sz w:val="16"/>
          <w:szCs w:val="16"/>
        </w:rPr>
        <w:t xml:space="preserve">туристический отель, уютно расположился на набережной реки Фонтанки, недалеко от Никольского собора, Крюкова канала и Мариинского театра. Гостиница «А отель Фонтанка» расположена в 3 км от Дворцовой площади и Государственного Эрмитажа. Адмиралтейский район - отличный выбор, если вам интересны соборы, история и архитектура. В каждом номере: две раздельные или одна двуспальная кровать,  стулья, стол, шкаф, искусственное освещение, спутниковое телевидение, телефон, отдельная ванная комната,  </w:t>
      </w:r>
      <w:r w:rsidRPr="0021353C">
        <w:rPr>
          <w:rFonts w:ascii="Verdana" w:hAnsi="Verdana"/>
          <w:sz w:val="16"/>
          <w:szCs w:val="16"/>
          <w:lang w:val="en-US"/>
        </w:rPr>
        <w:t>Wi</w:t>
      </w:r>
      <w:r w:rsidRPr="0021353C">
        <w:rPr>
          <w:rFonts w:ascii="Verdana" w:hAnsi="Verdana"/>
          <w:sz w:val="16"/>
          <w:szCs w:val="16"/>
        </w:rPr>
        <w:t>-</w:t>
      </w:r>
      <w:r w:rsidRPr="0021353C">
        <w:rPr>
          <w:rFonts w:ascii="Verdana" w:hAnsi="Verdana"/>
          <w:sz w:val="16"/>
          <w:szCs w:val="16"/>
          <w:lang w:val="en-US"/>
        </w:rPr>
        <w:t>Fi</w:t>
      </w:r>
      <w:r w:rsidRPr="0021353C">
        <w:rPr>
          <w:rFonts w:ascii="Verdana" w:hAnsi="Verdana"/>
          <w:sz w:val="16"/>
          <w:szCs w:val="16"/>
        </w:rPr>
        <w:t xml:space="preserve">. </w:t>
      </w:r>
    </w:p>
    <w:p w:rsidR="00021F34" w:rsidRPr="004D2A33" w:rsidRDefault="00021F34" w:rsidP="004D2A33">
      <w:pPr>
        <w:jc w:val="both"/>
        <w:rPr>
          <w:rFonts w:ascii="Verdana" w:hAnsi="Verdana"/>
          <w:sz w:val="16"/>
          <w:szCs w:val="16"/>
        </w:rPr>
      </w:pPr>
      <w:proofErr w:type="spellStart"/>
      <w:r w:rsidRPr="004D2A33">
        <w:rPr>
          <w:rFonts w:ascii="Verdana" w:hAnsi="Verdana" w:cs="Arial"/>
          <w:b/>
          <w:bCs/>
          <w:sz w:val="16"/>
          <w:szCs w:val="18"/>
          <w:u w:val="single"/>
        </w:rPr>
        <w:t>Адрес</w:t>
      </w:r>
      <w:proofErr w:type="gramStart"/>
      <w:r w:rsidRPr="004D2A33">
        <w:rPr>
          <w:rFonts w:ascii="Verdana" w:hAnsi="Verdana" w:cs="Arial"/>
          <w:b/>
          <w:bCs/>
          <w:sz w:val="16"/>
          <w:szCs w:val="18"/>
          <w:u w:val="single"/>
        </w:rPr>
        <w:t>:</w:t>
      </w:r>
      <w:r w:rsidRPr="004D2A33">
        <w:rPr>
          <w:rFonts w:ascii="Verdana" w:hAnsi="Verdana"/>
          <w:sz w:val="16"/>
          <w:szCs w:val="16"/>
        </w:rPr>
        <w:t>н</w:t>
      </w:r>
      <w:proofErr w:type="gramEnd"/>
      <w:r w:rsidRPr="004D2A33">
        <w:rPr>
          <w:rFonts w:ascii="Verdana" w:hAnsi="Verdana"/>
          <w:sz w:val="16"/>
          <w:szCs w:val="16"/>
        </w:rPr>
        <w:t>аб</w:t>
      </w:r>
      <w:proofErr w:type="spellEnd"/>
      <w:r w:rsidRPr="004D2A33">
        <w:rPr>
          <w:rFonts w:ascii="Verdana" w:hAnsi="Verdana"/>
          <w:sz w:val="16"/>
          <w:szCs w:val="16"/>
        </w:rPr>
        <w:t xml:space="preserve">. реки Фонтанки, д. 142, </w:t>
      </w:r>
      <w:proofErr w:type="spellStart"/>
      <w:r w:rsidRPr="004D2A33">
        <w:rPr>
          <w:rFonts w:ascii="Verdana" w:hAnsi="Verdana"/>
          <w:sz w:val="16"/>
          <w:szCs w:val="16"/>
        </w:rPr>
        <w:t>ст.м</w:t>
      </w:r>
      <w:proofErr w:type="spellEnd"/>
      <w:r w:rsidRPr="004D2A33">
        <w:rPr>
          <w:rFonts w:ascii="Verdana" w:hAnsi="Verdana"/>
          <w:sz w:val="16"/>
          <w:szCs w:val="16"/>
        </w:rPr>
        <w:t xml:space="preserve">. «Балтийская», </w:t>
      </w:r>
      <w:proofErr w:type="spellStart"/>
      <w:r w:rsidRPr="004D2A33">
        <w:rPr>
          <w:rFonts w:ascii="Verdana" w:hAnsi="Verdana"/>
          <w:sz w:val="16"/>
          <w:szCs w:val="16"/>
        </w:rPr>
        <w:t>ст.м</w:t>
      </w:r>
      <w:proofErr w:type="spellEnd"/>
      <w:r w:rsidRPr="004D2A33">
        <w:rPr>
          <w:rFonts w:ascii="Verdana" w:hAnsi="Verdana"/>
          <w:sz w:val="16"/>
          <w:szCs w:val="16"/>
        </w:rPr>
        <w:t xml:space="preserve">. «Технологический институт». </w:t>
      </w:r>
    </w:p>
    <w:p w:rsidR="00021F34" w:rsidRPr="00550DCB" w:rsidRDefault="00021F34" w:rsidP="00627CAC">
      <w:pPr>
        <w:jc w:val="center"/>
        <w:rPr>
          <w:rFonts w:ascii="Verdana" w:hAnsi="Verdana"/>
          <w:b/>
          <w:bCs/>
          <w:color w:val="002060"/>
          <w:sz w:val="14"/>
        </w:rPr>
      </w:pPr>
      <w:r w:rsidRPr="00550DCB">
        <w:rPr>
          <w:rFonts w:ascii="Verdana" w:hAnsi="Verdana"/>
          <w:b/>
          <w:bCs/>
          <w:color w:val="002060"/>
          <w:sz w:val="14"/>
        </w:rPr>
        <w:t>Время прибытия в Москву является ориентировочным и не может считаться обязательным пунктом программы</w:t>
      </w:r>
    </w:p>
    <w:p w:rsidR="00021F34" w:rsidRPr="00796842" w:rsidRDefault="00021F34" w:rsidP="00BF7E75">
      <w:pPr>
        <w:jc w:val="center"/>
        <w:rPr>
          <w:rFonts w:ascii="Verdana" w:hAnsi="Verdana"/>
          <w:color w:val="FF0000"/>
          <w:sz w:val="14"/>
        </w:rPr>
      </w:pPr>
      <w:r w:rsidRPr="00796842">
        <w:rPr>
          <w:rFonts w:ascii="Verdana" w:hAnsi="Verdana"/>
          <w:b/>
          <w:bCs/>
          <w:color w:val="FF0000"/>
          <w:sz w:val="14"/>
        </w:rPr>
        <w:t xml:space="preserve">Фирма оставляет за собой право замены порядка проведения экскурсий, а также замены экскурсий </w:t>
      </w:r>
      <w:proofErr w:type="gramStart"/>
      <w:r w:rsidRPr="00796842">
        <w:rPr>
          <w:rFonts w:ascii="Verdana" w:hAnsi="Verdana"/>
          <w:b/>
          <w:bCs/>
          <w:color w:val="FF0000"/>
          <w:sz w:val="14"/>
        </w:rPr>
        <w:t>на</w:t>
      </w:r>
      <w:proofErr w:type="gramEnd"/>
      <w:r w:rsidRPr="00796842">
        <w:rPr>
          <w:rFonts w:ascii="Verdana" w:hAnsi="Verdana"/>
          <w:b/>
          <w:bCs/>
          <w:color w:val="FF0000"/>
          <w:sz w:val="14"/>
        </w:rPr>
        <w:t xml:space="preserve"> равноценные</w:t>
      </w:r>
    </w:p>
    <w:sectPr w:rsidR="00021F34" w:rsidRPr="00796842" w:rsidSect="00550DCB">
      <w:pgSz w:w="11906" w:h="16838"/>
      <w:pgMar w:top="709" w:right="850" w:bottom="142" w:left="85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50"/>
    <w:multiLevelType w:val="hybridMultilevel"/>
    <w:tmpl w:val="07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DC"/>
    <w:multiLevelType w:val="hybridMultilevel"/>
    <w:tmpl w:val="D7BE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16ED"/>
    <w:multiLevelType w:val="hybridMultilevel"/>
    <w:tmpl w:val="4A92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76539"/>
    <w:multiLevelType w:val="hybridMultilevel"/>
    <w:tmpl w:val="029C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07C0"/>
    <w:multiLevelType w:val="hybridMultilevel"/>
    <w:tmpl w:val="E1FC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E2D"/>
    <w:multiLevelType w:val="hybridMultilevel"/>
    <w:tmpl w:val="C084379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7EB6587E"/>
    <w:multiLevelType w:val="hybridMultilevel"/>
    <w:tmpl w:val="5F1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40"/>
    <w:rsid w:val="00000341"/>
    <w:rsid w:val="000158F0"/>
    <w:rsid w:val="00021F34"/>
    <w:rsid w:val="000245AE"/>
    <w:rsid w:val="0003656B"/>
    <w:rsid w:val="0007679B"/>
    <w:rsid w:val="0021353C"/>
    <w:rsid w:val="00282E1F"/>
    <w:rsid w:val="002D5A2F"/>
    <w:rsid w:val="002F4699"/>
    <w:rsid w:val="00315CB2"/>
    <w:rsid w:val="00366639"/>
    <w:rsid w:val="00373A98"/>
    <w:rsid w:val="00390CD9"/>
    <w:rsid w:val="00396CF1"/>
    <w:rsid w:val="003C5AA3"/>
    <w:rsid w:val="003D3C77"/>
    <w:rsid w:val="003E1749"/>
    <w:rsid w:val="00465517"/>
    <w:rsid w:val="004A5403"/>
    <w:rsid w:val="004D2A33"/>
    <w:rsid w:val="004F45D4"/>
    <w:rsid w:val="00527488"/>
    <w:rsid w:val="00540D8F"/>
    <w:rsid w:val="005432F7"/>
    <w:rsid w:val="00550DCB"/>
    <w:rsid w:val="00561C28"/>
    <w:rsid w:val="005965A9"/>
    <w:rsid w:val="005A2934"/>
    <w:rsid w:val="005A2AA7"/>
    <w:rsid w:val="005E2F2E"/>
    <w:rsid w:val="0061116C"/>
    <w:rsid w:val="00627CAC"/>
    <w:rsid w:val="00654A1C"/>
    <w:rsid w:val="0066082A"/>
    <w:rsid w:val="006C5C47"/>
    <w:rsid w:val="0072370F"/>
    <w:rsid w:val="00762811"/>
    <w:rsid w:val="00764AD1"/>
    <w:rsid w:val="00770340"/>
    <w:rsid w:val="00776793"/>
    <w:rsid w:val="00796842"/>
    <w:rsid w:val="007C0296"/>
    <w:rsid w:val="007C5BED"/>
    <w:rsid w:val="007E074E"/>
    <w:rsid w:val="0082301B"/>
    <w:rsid w:val="0085475F"/>
    <w:rsid w:val="008B18B2"/>
    <w:rsid w:val="00901552"/>
    <w:rsid w:val="00901FC0"/>
    <w:rsid w:val="009149E3"/>
    <w:rsid w:val="00934889"/>
    <w:rsid w:val="009839DF"/>
    <w:rsid w:val="009C578F"/>
    <w:rsid w:val="00A276B2"/>
    <w:rsid w:val="00A54BD1"/>
    <w:rsid w:val="00A61AA7"/>
    <w:rsid w:val="00A91874"/>
    <w:rsid w:val="00AA5C94"/>
    <w:rsid w:val="00AC1470"/>
    <w:rsid w:val="00AF427C"/>
    <w:rsid w:val="00B149CA"/>
    <w:rsid w:val="00B22F80"/>
    <w:rsid w:val="00B53BC0"/>
    <w:rsid w:val="00BB4053"/>
    <w:rsid w:val="00BC638A"/>
    <w:rsid w:val="00BC732B"/>
    <w:rsid w:val="00BE2294"/>
    <w:rsid w:val="00BF693B"/>
    <w:rsid w:val="00BF7E75"/>
    <w:rsid w:val="00C155AB"/>
    <w:rsid w:val="00C2365C"/>
    <w:rsid w:val="00C27B60"/>
    <w:rsid w:val="00C300E2"/>
    <w:rsid w:val="00C516D3"/>
    <w:rsid w:val="00C60016"/>
    <w:rsid w:val="00C85AF5"/>
    <w:rsid w:val="00CD4E36"/>
    <w:rsid w:val="00CE6D6F"/>
    <w:rsid w:val="00CF3438"/>
    <w:rsid w:val="00D01F7C"/>
    <w:rsid w:val="00D07401"/>
    <w:rsid w:val="00D07904"/>
    <w:rsid w:val="00D33835"/>
    <w:rsid w:val="00D92708"/>
    <w:rsid w:val="00DB1786"/>
    <w:rsid w:val="00DE16C3"/>
    <w:rsid w:val="00E16C9A"/>
    <w:rsid w:val="00E4219E"/>
    <w:rsid w:val="00E5480A"/>
    <w:rsid w:val="00E574C3"/>
    <w:rsid w:val="00E6641F"/>
    <w:rsid w:val="00E932EB"/>
    <w:rsid w:val="00EE6DEC"/>
    <w:rsid w:val="00EE6EEF"/>
    <w:rsid w:val="00EF7E2A"/>
    <w:rsid w:val="00F1309B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7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1874"/>
    <w:pPr>
      <w:keepNext/>
      <w:tabs>
        <w:tab w:val="left" w:pos="10488"/>
      </w:tabs>
      <w:spacing w:line="360" w:lineRule="auto"/>
      <w:ind w:left="-142" w:right="-57"/>
      <w:jc w:val="right"/>
      <w:outlineLvl w:val="4"/>
    </w:pPr>
    <w:rPr>
      <w:b/>
      <w:noProof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1874"/>
    <w:rPr>
      <w:rFonts w:ascii="Times New Roman" w:hAnsi="Times New Roman" w:cs="Times New Roman"/>
      <w:b/>
      <w:noProof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A9187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91874"/>
    <w:pPr>
      <w:ind w:left="720"/>
      <w:contextualSpacing/>
    </w:pPr>
  </w:style>
  <w:style w:type="table" w:styleId="a5">
    <w:name w:val="Table Grid"/>
    <w:basedOn w:val="a1"/>
    <w:uiPriority w:val="99"/>
    <w:rsid w:val="00F13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6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1C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transto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tt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Oly</cp:lastModifiedBy>
  <cp:revision>8</cp:revision>
  <cp:lastPrinted>2019-04-12T09:33:00Z</cp:lastPrinted>
  <dcterms:created xsi:type="dcterms:W3CDTF">2019-03-28T14:41:00Z</dcterms:created>
  <dcterms:modified xsi:type="dcterms:W3CDTF">2019-04-12T09:40:00Z</dcterms:modified>
</cp:coreProperties>
</file>